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PARTECIPAZIONE LABORATORIO MUSICALE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“IL CANTO DEGLI ITALIANI”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32" w:right="108" w:firstLine="723.9999999999998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32" w:right="108" w:firstLine="723.9999999999998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IS-LA-LM “F.Grandi” di Sorrento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1"/>
        </w:tabs>
        <w:spacing w:after="0" w:before="0" w:line="276" w:lineRule="auto"/>
        <w:ind w:left="0" w:right="8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1"/>
        </w:tabs>
        <w:spacing w:after="0" w:before="0" w:line="480" w:lineRule="auto"/>
        <w:ind w:left="0" w:right="85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84"/>
        </w:tabs>
        <w:spacing w:after="0" w:before="0" w:line="480" w:lineRule="auto"/>
        <w:ind w:left="0" w:right="85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Genitore/tutore dell’alunno/a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03"/>
          <w:tab w:val="left" w:leader="none" w:pos="5448"/>
        </w:tabs>
        <w:spacing w:after="0" w:before="0" w:line="480" w:lineRule="auto"/>
        <w:ind w:left="0" w:right="85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frequentante  la classe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codesto Istituto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03"/>
          <w:tab w:val="left" w:leader="none" w:pos="5448"/>
        </w:tabs>
        <w:spacing w:after="0" w:before="0" w:line="276" w:lineRule="auto"/>
        <w:ind w:left="0" w:right="85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5" w:firstLine="0"/>
        <w:jc w:val="center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ACCONSENTE ED 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76"/>
        </w:tabs>
        <w:spacing w:after="0" w:before="0" w:line="276" w:lineRule="auto"/>
        <w:ind w:left="0" w:right="85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partecipazione del/la proprio/a figlio/a al </w:t>
      </w:r>
      <w:r w:rsidDel="00000000" w:rsidR="00000000" w:rsidRPr="00000000">
        <w:rPr>
          <w:sz w:val="24"/>
          <w:szCs w:val="24"/>
          <w:rtl w:val="0"/>
        </w:rPr>
        <w:t xml:space="preserve">Laboratorio Musicale “Il Canto degli Italiani”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si terrà nei giorni 6 </w:t>
      </w:r>
      <w:r w:rsidDel="00000000" w:rsidR="00000000" w:rsidRPr="00000000">
        <w:rPr>
          <w:sz w:val="24"/>
          <w:szCs w:val="24"/>
          <w:rtl w:val="0"/>
        </w:rPr>
        <w:t xml:space="preserve">- 20 - 27 marzo 2023 dalle ore 12:40 alle ore 13:30 in aula orchestra.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76"/>
        </w:tabs>
        <w:spacing w:after="0" w:before="0" w:line="276" w:lineRule="auto"/>
        <w:ind w:left="1440" w:right="85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         </w:t>
        <w:tab/>
        <w:t xml:space="preserve">        </w:t>
        <w:tab/>
        <w:t xml:space="preserve">       __________________________________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  <w:tab/>
        <w:t xml:space="preserve">(data)                                   </w:t>
        <w:tab/>
        <w:t xml:space="preserve">        </w:t>
        <w:tab/>
        <w:t xml:space="preserve">       __________________________________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firstLine="15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(firma dei genitori)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caso di firma da parte di un solo genitore</w:t>
      </w:r>
    </w:p>
    <w:p w:rsidR="00000000" w:rsidDel="00000000" w:rsidP="00000000" w:rsidRDefault="00000000" w:rsidRPr="00000000" w14:paraId="0000001A">
      <w:pPr>
        <w:spacing w:after="0" w:line="276" w:lineRule="auto"/>
        <w:ind w:right="-2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Alla luce delle disposizioni del codice civile in materia di filiazione, la suddetta dichiarazione, rientrando nella responsabilità genitoriale, deve essere sempre condivisa dai genitori/tutori. Qualora sia stata firmata da un solo genitore/tutore, l’unico genitore firmatario attesta che la scelta sopra descritta è stata condivisa tra i due genitori e che il genitore non firmatario è nell’impossibilità di apporre firma autografa.</w:t>
      </w:r>
    </w:p>
    <w:p w:rsidR="00000000" w:rsidDel="00000000" w:rsidP="00000000" w:rsidRDefault="00000000" w:rsidRPr="00000000" w14:paraId="0000001B">
      <w:pPr>
        <w:spacing w:after="0" w:line="276" w:lineRule="auto"/>
        <w:ind w:right="-2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-2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Sorrento,  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1F">
      <w:pPr>
        <w:spacing w:after="240" w:before="240" w:line="360" w:lineRule="auto"/>
        <w:ind w:firstLine="15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</w:t>
        <w:tab/>
        <w:tab/>
        <w:t xml:space="preserve">   firma del genitore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340" w:left="880" w:right="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1082627</wp:posOffset>
          </wp:positionH>
          <wp:positionV relativeFrom="page">
            <wp:posOffset>297732</wp:posOffset>
          </wp:positionV>
          <wp:extent cx="5663558" cy="1182624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3558" cy="11826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908F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908FB"/>
    <w:rPr>
      <w:rFonts w:ascii="Tahoma" w:cs="Tahoma" w:eastAsia="Times New Roman" w:hAnsi="Tahoma"/>
      <w:sz w:val="16"/>
      <w:szCs w:val="16"/>
      <w:lang w:bidi="it-IT" w:eastAsia="it-IT" w:val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D70A6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70A62"/>
    <w:rPr>
      <w:rFonts w:ascii="Times New Roman" w:cs="Times New Roman" w:eastAsia="Times New Roman" w:hAnsi="Times New Roman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D70A6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70A62"/>
    <w:rPr>
      <w:rFonts w:ascii="Times New Roman" w:cs="Times New Roman" w:eastAsia="Times New Roman" w:hAnsi="Times New Roman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NMp/3JV14IMmt265dQaxYXv9HA==">AMUW2mUeC9K5rbPJqHcFB0VcZNc/HsksXi3rlAsy+RyspeweX8MmPFuzF4y/DcQn/ECPdTgagpYsgeygt4e6CfQP25dTQb+FL9HNzleOowlr0bM6WgBK6VsBulHq8ReczVhU51sW3ut0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2018-11-01T09:25:00Z</dcterms:created>
  <dc:creator>Micro05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2018-11-01T00:00:00Z</vt:filetime>
  </property>
</Properties>
</file>